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D9" w:rsidRDefault="004476D9" w:rsidP="004476D9">
      <w:pPr>
        <w:rPr>
          <w:b/>
        </w:rPr>
      </w:pPr>
    </w:p>
    <w:p w:rsidR="004476D9" w:rsidRPr="00C94668" w:rsidRDefault="004476D9" w:rsidP="004476D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C94668">
        <w:rPr>
          <w:b/>
          <w:bCs/>
        </w:rPr>
        <w:t>Приложение №6</w:t>
      </w:r>
    </w:p>
    <w:p w:rsidR="004476D9" w:rsidRPr="00C94668" w:rsidRDefault="004476D9" w:rsidP="00447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4668">
        <w:rPr>
          <w:rStyle w:val="a6"/>
          <w:rFonts w:ascii="Times New Roman" w:hAnsi="Times New Roman" w:cs="Times New Roman"/>
          <w:sz w:val="24"/>
          <w:szCs w:val="24"/>
        </w:rPr>
        <w:t>Мероприятия</w:t>
      </w:r>
      <w:r w:rsidRPr="00C94668">
        <w:rPr>
          <w:rFonts w:ascii="Times New Roman" w:hAnsi="Times New Roman" w:cs="Times New Roman"/>
          <w:sz w:val="24"/>
          <w:szCs w:val="24"/>
        </w:rPr>
        <w:t xml:space="preserve"> </w:t>
      </w:r>
      <w:r w:rsidRPr="00C94668">
        <w:rPr>
          <w:rStyle w:val="a6"/>
          <w:rFonts w:ascii="Times New Roman" w:hAnsi="Times New Roman" w:cs="Times New Roman"/>
          <w:sz w:val="24"/>
          <w:szCs w:val="24"/>
        </w:rPr>
        <w:t>по</w:t>
      </w:r>
      <w:r w:rsidRPr="00C94668">
        <w:rPr>
          <w:rFonts w:ascii="Times New Roman" w:hAnsi="Times New Roman" w:cs="Times New Roman"/>
          <w:sz w:val="24"/>
          <w:szCs w:val="24"/>
        </w:rPr>
        <w:t xml:space="preserve"> </w:t>
      </w:r>
      <w:r w:rsidRPr="00C94668">
        <w:rPr>
          <w:rStyle w:val="a6"/>
          <w:rFonts w:ascii="Times New Roman" w:hAnsi="Times New Roman" w:cs="Times New Roman"/>
          <w:sz w:val="24"/>
          <w:szCs w:val="24"/>
        </w:rPr>
        <w:t>профилактике</w:t>
      </w:r>
      <w:r w:rsidRPr="00C94668">
        <w:rPr>
          <w:rFonts w:ascii="Times New Roman" w:hAnsi="Times New Roman" w:cs="Times New Roman"/>
          <w:sz w:val="24"/>
          <w:szCs w:val="24"/>
        </w:rPr>
        <w:t xml:space="preserve"> </w:t>
      </w:r>
      <w:r w:rsidRPr="00C94668">
        <w:rPr>
          <w:rStyle w:val="a6"/>
          <w:rFonts w:ascii="Times New Roman" w:hAnsi="Times New Roman" w:cs="Times New Roman"/>
          <w:sz w:val="24"/>
          <w:szCs w:val="24"/>
        </w:rPr>
        <w:t>ВИЧ/СПИДа на рабочих местах и недопущения дискриминации и стигматизации работников, живущих с ВИЧ.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 xml:space="preserve">Целью настоящего  Положения  является определение основных подходов </w:t>
      </w:r>
      <w:proofErr w:type="gramStart"/>
      <w:r w:rsidRPr="00C94668">
        <w:t>к</w:t>
      </w:r>
      <w:proofErr w:type="gramEnd"/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 xml:space="preserve">проблеме ВИЧ/СПИДа в сфере труда в МОУ </w:t>
      </w:r>
      <w:proofErr w:type="gramStart"/>
      <w:r w:rsidRPr="00C94668">
        <w:t>ДО</w:t>
      </w:r>
      <w:proofErr w:type="gramEnd"/>
      <w:r w:rsidRPr="00C94668">
        <w:t xml:space="preserve"> «</w:t>
      </w:r>
      <w:proofErr w:type="gramStart"/>
      <w:r w:rsidRPr="00C94668">
        <w:t>Дом</w:t>
      </w:r>
      <w:proofErr w:type="gramEnd"/>
      <w:r w:rsidRPr="00C94668">
        <w:t xml:space="preserve"> творчества детей и юношества №2» и  включает в себя следующие ключевые направления действий: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  <w:rPr>
          <w:b/>
        </w:rPr>
      </w:pPr>
    </w:p>
    <w:p w:rsidR="004476D9" w:rsidRPr="00C94668" w:rsidRDefault="004476D9" w:rsidP="004476D9">
      <w:pPr>
        <w:autoSpaceDE w:val="0"/>
        <w:autoSpaceDN w:val="0"/>
        <w:adjustRightInd w:val="0"/>
        <w:jc w:val="both"/>
        <w:rPr>
          <w:b/>
        </w:rPr>
      </w:pPr>
      <w:r w:rsidRPr="00C94668">
        <w:rPr>
          <w:b/>
        </w:rPr>
        <w:t>Профилактические мероприятия.</w:t>
      </w:r>
    </w:p>
    <w:p w:rsidR="004476D9" w:rsidRPr="00C94668" w:rsidRDefault="004476D9" w:rsidP="00447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4668">
        <w:rPr>
          <w:rFonts w:ascii="Times New Roman" w:hAnsi="Times New Roman" w:cs="Times New Roman"/>
          <w:sz w:val="24"/>
          <w:szCs w:val="24"/>
        </w:rPr>
        <w:t>Для поддержания здорового образа жизни работников, профилактики распространения ВИЧ/СПИДа, а также расширения доступа к лечению работников, живущих с ВИЧ/СПИДом или пострадавших от этого заболевания, Работодатель проводит следующие профилактические мероприятия:</w:t>
      </w:r>
    </w:p>
    <w:p w:rsidR="004476D9" w:rsidRPr="00C94668" w:rsidRDefault="004476D9" w:rsidP="004476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68">
        <w:rPr>
          <w:rFonts w:ascii="Times New Roman" w:hAnsi="Times New Roman" w:cs="Times New Roman"/>
          <w:sz w:val="24"/>
          <w:szCs w:val="24"/>
        </w:rPr>
        <w:t>Назначает  лиц, ответственных за работу по первичной профилактике ВИЧ/СПИДа.</w:t>
      </w:r>
    </w:p>
    <w:p w:rsidR="004476D9" w:rsidRPr="00C94668" w:rsidRDefault="004476D9" w:rsidP="004476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68">
        <w:rPr>
          <w:rFonts w:ascii="Times New Roman" w:hAnsi="Times New Roman" w:cs="Times New Roman"/>
          <w:sz w:val="24"/>
          <w:szCs w:val="24"/>
        </w:rPr>
        <w:t>Оформляет информационный стенд для размещения  информационных материалов по профилактике ВИЧ/СПИДа работников, формированию терпимого отношения к ВИЧ-инфицированным людям;</w:t>
      </w:r>
    </w:p>
    <w:p w:rsidR="004476D9" w:rsidRPr="00C94668" w:rsidRDefault="004476D9" w:rsidP="004476D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68">
        <w:rPr>
          <w:rFonts w:ascii="Times New Roman" w:hAnsi="Times New Roman"/>
          <w:sz w:val="24"/>
          <w:szCs w:val="24"/>
        </w:rPr>
        <w:t>Доводит до сведения работников, что ВИЧ-инфекция не передается посредством физических контактов, и что присутствие лица, живущего с ВИЧ, не следует считать производственным риском.</w:t>
      </w:r>
    </w:p>
    <w:p w:rsidR="004476D9" w:rsidRPr="00C94668" w:rsidRDefault="004476D9" w:rsidP="004476D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68">
        <w:rPr>
          <w:rFonts w:ascii="Times New Roman" w:hAnsi="Times New Roman" w:cs="Times New Roman"/>
          <w:sz w:val="24"/>
          <w:szCs w:val="24"/>
        </w:rPr>
        <w:t xml:space="preserve">Информирует работников о службах помощи </w:t>
      </w:r>
      <w:proofErr w:type="gramStart"/>
      <w:r w:rsidRPr="00C9466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94668">
        <w:rPr>
          <w:rFonts w:ascii="Times New Roman" w:hAnsi="Times New Roman" w:cs="Times New Roman"/>
          <w:sz w:val="24"/>
          <w:szCs w:val="24"/>
        </w:rPr>
        <w:t xml:space="preserve"> ВИЧ-инфицированных. Приглашает специалистов центра  «СПИД»  для проведения профилактических бесед среди работников Дома творчества №2.</w:t>
      </w:r>
    </w:p>
    <w:p w:rsidR="004476D9" w:rsidRPr="00C94668" w:rsidRDefault="004476D9" w:rsidP="004476D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668">
        <w:rPr>
          <w:rFonts w:ascii="Times New Roman" w:hAnsi="Times New Roman"/>
          <w:sz w:val="24"/>
          <w:szCs w:val="24"/>
        </w:rPr>
        <w:t xml:space="preserve">Проводит среди работников  Дома творчества детей и юношества №2 инструктаж и соответствующую подготовку по процедурам </w:t>
      </w:r>
      <w:proofErr w:type="gramStart"/>
      <w:r w:rsidRPr="00C9466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94668">
        <w:rPr>
          <w:rFonts w:ascii="Times New Roman" w:hAnsi="Times New Roman"/>
          <w:sz w:val="24"/>
          <w:szCs w:val="24"/>
        </w:rPr>
        <w:t xml:space="preserve"> ВИЧ-инфекцией в контексте несчастных случаев на рабочих местах и в рамках оказания первой помощи: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 xml:space="preserve">- Выполнять санитарно-гигиенические мероприятия, заключающиеся </w:t>
      </w:r>
      <w:proofErr w:type="gramStart"/>
      <w:r w:rsidRPr="00C94668">
        <w:t>в</w:t>
      </w:r>
      <w:proofErr w:type="gramEnd"/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регулярном мытье рук, использовании для ухода за кожей рук смягчающих и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защитных кремов, обеспечивающих эластичность и прочность кожи.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- Соблюдать технику безопасности при обращении с острыми предметами,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используя их только по назначению.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- Не поднимать руками осколки разбитого стекла в случаях повреждения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стеклянных предметов, используя в таких случаях савок и щетку (веник).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- Соблюдать правила утилизации отходов, не соприкасаясь с предметами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загрязненными кровью и другими биологическими выделениями открытыми частями тела.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 xml:space="preserve">- При нарушении целостности кожных покровов (порезах, проколах) </w:t>
      </w:r>
      <w:proofErr w:type="gramStart"/>
      <w:r w:rsidRPr="00C94668">
        <w:t>при</w:t>
      </w:r>
      <w:proofErr w:type="gramEnd"/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proofErr w:type="gramStart"/>
      <w:r w:rsidRPr="00C94668">
        <w:t>использовании</w:t>
      </w:r>
      <w:proofErr w:type="gramEnd"/>
      <w:r w:rsidRPr="00C94668">
        <w:t xml:space="preserve"> режущего или колющего предмета, загрязненного кровью или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другими биологическими выделениями, пострадавшему необходимо оказать первую медицинскую помощь, соблюдая меры предосторожности (остановить кровь, обработать рану антисептиком, используя при этом медицинские резиновые перчатки) и в срочном порядке вызвать медицинского работника для оказания пострадавшему квалифицированной медицинской помощи.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- Работники имеют право получать информацию и консультативные услуги, касающиеся предпринимаемых мер по осуществлению политики и программ, связанных с ВИЧ/СПИДом.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lastRenderedPageBreak/>
        <w:t>- По желанию работник имеет право пройти добровольное тестирование на ВИЧ-инфицирование в лаборатории СПИД, либо в другом медицинском учреждении.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</w:p>
    <w:p w:rsidR="004476D9" w:rsidRPr="00C94668" w:rsidRDefault="004476D9" w:rsidP="004476D9">
      <w:pPr>
        <w:autoSpaceDE w:val="0"/>
        <w:autoSpaceDN w:val="0"/>
        <w:adjustRightInd w:val="0"/>
        <w:jc w:val="both"/>
        <w:rPr>
          <w:b/>
        </w:rPr>
      </w:pPr>
      <w:r w:rsidRPr="00C94668">
        <w:rPr>
          <w:b/>
        </w:rPr>
        <w:t>Конфиденциальность.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proofErr w:type="gramStart"/>
      <w:r w:rsidRPr="00C94668">
        <w:t>Работодатель</w:t>
      </w:r>
      <w:proofErr w:type="gramEnd"/>
      <w:r w:rsidRPr="00C94668">
        <w:t xml:space="preserve"> ни при </w:t>
      </w:r>
      <w:proofErr w:type="gramStart"/>
      <w:r w:rsidRPr="00C94668">
        <w:t>каких</w:t>
      </w:r>
      <w:proofErr w:type="gramEnd"/>
      <w:r w:rsidRPr="00C94668">
        <w:t xml:space="preserve"> обстоятельствах не должен  требовать от лиц,  подавших заявление о приеме на работу или работников Дома творчества детей и юношества №2,  предоставления личных сведений, касающихся ВИЧ, а также не обязывать их сообщать такие сведения о коллегах по работе. Доступ к личной информации о состоянии работника по поводу наличия или отсутствия у него ВИЧ-инфекции должен определяться правилами конфиденциальности.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Предоставление сведений о диагнозе ВИЧ-инфекции без согласия работника допускается только в случаях</w:t>
      </w:r>
      <w:proofErr w:type="gramStart"/>
      <w:r w:rsidRPr="00C94668">
        <w:t xml:space="preserve"> ,</w:t>
      </w:r>
      <w:proofErr w:type="gramEnd"/>
      <w:r w:rsidRPr="00C94668">
        <w:t xml:space="preserve"> предусмотренных законодательством РФ.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Никакой обычный медицинский осмотр, проводимый до начала работы по найму, или регулярный медицинский осмотр работников не должен включать обязательного анализа на ВИЧ.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</w:p>
    <w:p w:rsidR="004476D9" w:rsidRPr="00C94668" w:rsidRDefault="004476D9" w:rsidP="004476D9">
      <w:pPr>
        <w:autoSpaceDE w:val="0"/>
        <w:autoSpaceDN w:val="0"/>
        <w:adjustRightInd w:val="0"/>
        <w:jc w:val="both"/>
        <w:rPr>
          <w:b/>
        </w:rPr>
      </w:pPr>
      <w:r w:rsidRPr="00C94668">
        <w:t xml:space="preserve"> </w:t>
      </w:r>
      <w:r w:rsidRPr="00C94668">
        <w:rPr>
          <w:b/>
        </w:rPr>
        <w:t>Продолжение трудовых отношений.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ВИЧ-инфекция не является основанием для прекращения трудовых отношений для лиц, не подлежащих обязательному медицинскому освидетельствованию на ВИЧ-инфекцию. Работники с заболеваниями, связанными со СПИДом, имеют право продолжать выполнять доступную и подходящую работу, не противопоказанную им по медицинским соображениям.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</w:p>
    <w:p w:rsidR="004476D9" w:rsidRPr="00C94668" w:rsidRDefault="004476D9" w:rsidP="004476D9">
      <w:pPr>
        <w:autoSpaceDE w:val="0"/>
        <w:autoSpaceDN w:val="0"/>
        <w:adjustRightInd w:val="0"/>
        <w:jc w:val="both"/>
        <w:rPr>
          <w:b/>
        </w:rPr>
      </w:pPr>
      <w:r w:rsidRPr="00C94668">
        <w:t xml:space="preserve"> </w:t>
      </w:r>
      <w:r w:rsidRPr="00C94668">
        <w:rPr>
          <w:b/>
        </w:rPr>
        <w:t>Недопущение дискриминации.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Следуя принципам предоставления достойной работы и уважения прав человека и достоинства людей, инфицированных ВИЧ или пострадавших от ВИЧ/СПИДа, Работодатель  не допускает никакой дискриминации, но отношению к работникам в связи с действительным или приписываемым наличием ВИЧ-инфекции.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</w:p>
    <w:p w:rsidR="004476D9" w:rsidRPr="00C94668" w:rsidRDefault="004476D9" w:rsidP="004476D9">
      <w:pPr>
        <w:autoSpaceDE w:val="0"/>
        <w:autoSpaceDN w:val="0"/>
        <w:adjustRightInd w:val="0"/>
        <w:jc w:val="both"/>
        <w:rPr>
          <w:b/>
        </w:rPr>
      </w:pPr>
      <w:r w:rsidRPr="00C94668">
        <w:t xml:space="preserve"> </w:t>
      </w:r>
      <w:r w:rsidRPr="00C94668">
        <w:rPr>
          <w:b/>
        </w:rPr>
        <w:t>Поддержка ВИЧ-инфицированных работников.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  <w:rPr>
          <w:b/>
        </w:rPr>
      </w:pP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>Работодатель  обеспечивает всех работников, включая ВИЧ-инфицированных, доступной медицинской помощью, включая инвазивные вмешательств</w:t>
      </w:r>
      <w:proofErr w:type="gramStart"/>
      <w:r w:rsidRPr="00C94668">
        <w:t>а(</w:t>
      </w:r>
      <w:proofErr w:type="gramEnd"/>
      <w:r w:rsidRPr="00C94668">
        <w:t xml:space="preserve">стоматологические, хирургические, гинекологические и др.). </w:t>
      </w:r>
    </w:p>
    <w:p w:rsidR="004476D9" w:rsidRPr="00C94668" w:rsidRDefault="004476D9" w:rsidP="004476D9">
      <w:pPr>
        <w:autoSpaceDE w:val="0"/>
        <w:autoSpaceDN w:val="0"/>
        <w:adjustRightInd w:val="0"/>
        <w:jc w:val="both"/>
      </w:pPr>
      <w:r w:rsidRPr="00C94668">
        <w:t xml:space="preserve">Не допускает никакой дискриминации в вопросе обеспечения таких работников и их иждивенцев </w:t>
      </w:r>
      <w:proofErr w:type="gramStart"/>
      <w:r w:rsidRPr="00C94668">
        <w:t>пособиями</w:t>
      </w:r>
      <w:proofErr w:type="gramEnd"/>
      <w:r w:rsidRPr="00C94668">
        <w:t xml:space="preserve"> в рамках установленных законом программ социального обеспечения и охраны здоровья на производстве.</w:t>
      </w:r>
    </w:p>
    <w:p w:rsidR="004476D9" w:rsidRPr="005A2872" w:rsidRDefault="004476D9" w:rsidP="004476D9">
      <w:pPr>
        <w:pStyle w:val="a4"/>
        <w:tabs>
          <w:tab w:val="num" w:pos="1070"/>
        </w:tabs>
        <w:spacing w:after="0"/>
        <w:ind w:right="-483"/>
        <w:jc w:val="both"/>
      </w:pPr>
    </w:p>
    <w:p w:rsidR="004476D9" w:rsidRPr="00EA31E4" w:rsidRDefault="004476D9" w:rsidP="004476D9">
      <w:pPr>
        <w:ind w:right="-483"/>
        <w:jc w:val="both"/>
      </w:pPr>
    </w:p>
    <w:p w:rsidR="006A2D2B" w:rsidRDefault="006A2D2B"/>
    <w:sectPr w:rsidR="006A2D2B" w:rsidSect="00811FA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25563"/>
    <w:multiLevelType w:val="hybridMultilevel"/>
    <w:tmpl w:val="745A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C9"/>
    <w:rsid w:val="00160DC9"/>
    <w:rsid w:val="00440891"/>
    <w:rsid w:val="004476D9"/>
    <w:rsid w:val="006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6D9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rsid w:val="004476D9"/>
    <w:pPr>
      <w:spacing w:after="120"/>
    </w:pPr>
  </w:style>
  <w:style w:type="character" w:customStyle="1" w:styleId="a5">
    <w:name w:val="Основной текст Знак"/>
    <w:basedOn w:val="a0"/>
    <w:link w:val="a4"/>
    <w:rsid w:val="00447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476D9"/>
    <w:rPr>
      <w:b/>
      <w:bCs/>
    </w:rPr>
  </w:style>
  <w:style w:type="paragraph" w:styleId="a7">
    <w:name w:val="List Paragraph"/>
    <w:basedOn w:val="a"/>
    <w:uiPriority w:val="34"/>
    <w:qFormat/>
    <w:rsid w:val="00447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6D9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rsid w:val="004476D9"/>
    <w:pPr>
      <w:spacing w:after="120"/>
    </w:pPr>
  </w:style>
  <w:style w:type="character" w:customStyle="1" w:styleId="a5">
    <w:name w:val="Основной текст Знак"/>
    <w:basedOn w:val="a0"/>
    <w:link w:val="a4"/>
    <w:rsid w:val="00447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476D9"/>
    <w:rPr>
      <w:b/>
      <w:bCs/>
    </w:rPr>
  </w:style>
  <w:style w:type="paragraph" w:styleId="a7">
    <w:name w:val="List Paragraph"/>
    <w:basedOn w:val="a"/>
    <w:uiPriority w:val="34"/>
    <w:qFormat/>
    <w:rsid w:val="00447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2021-11-25T12:46:00Z</dcterms:created>
  <dcterms:modified xsi:type="dcterms:W3CDTF">2022-02-14T06:41:00Z</dcterms:modified>
</cp:coreProperties>
</file>